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both"/>
        <w:rPr>
          <w:b w:val="1"/>
          <w:bCs w:val="1"/>
          <w:sz w:val="24"/>
          <w:szCs w:val="24"/>
        </w:rPr>
      </w:pPr>
      <w:r w:rsidDel="00000000" w:rsidR="00000000" w:rsidRPr="00000000">
        <w:rPr>
          <w:b w:val="1"/>
          <w:bCs w:val="1"/>
          <w:sz w:val="24"/>
          <w:szCs w:val="24"/>
          <w:rtl w:val="0"/>
        </w:rPr>
        <w:t xml:space="preserve">Tobacco consumption is also a pandemic and should </w:t>
        <w:br w:type="textWrapping"/>
        <w:t xml:space="preserve">be countered with realistic, not idealistic policies </w:t>
      </w:r>
    </w:p>
    <w:p w:rsidR="00000000" w:rsidDel="00000000" w:rsidP="00000000" w:rsidRDefault="00000000" w:rsidRPr="00000000" w14:paraId="00000002">
      <w:pPr>
        <w:pageBreakBefore w:val="0"/>
        <w:jc w:val="both"/>
        <w:rPr/>
      </w:pPr>
      <w:r w:rsidDel="00000000" w:rsidR="00000000" w:rsidRPr="00000000">
        <w:rPr>
          <w:rtl w:val="0"/>
        </w:rPr>
      </w:r>
    </w:p>
    <w:p w:rsidR="00000000" w:rsidDel="00000000" w:rsidP="00000000" w:rsidRDefault="00000000" w:rsidRPr="00000000" w14:paraId="00000003">
      <w:pPr>
        <w:pageBreakBefore w:val="0"/>
        <w:jc w:val="both"/>
        <w:rPr/>
      </w:pPr>
      <w:r w:rsidDel="00000000" w:rsidR="00000000" w:rsidRPr="00000000">
        <w:rPr>
          <w:rtl w:val="0"/>
        </w:rPr>
        <w:t xml:space="preserve">for Only My Health</w:t>
      </w:r>
    </w:p>
    <w:p w:rsidR="00000000" w:rsidDel="00000000" w:rsidP="00000000" w:rsidRDefault="00000000" w:rsidRPr="00000000" w14:paraId="00000004">
      <w:pPr>
        <w:pageBreakBefore w:val="0"/>
        <w:jc w:val="both"/>
        <w:rPr/>
      </w:pPr>
      <w:r w:rsidDel="00000000" w:rsidR="00000000" w:rsidRPr="00000000">
        <w:rPr>
          <w:rtl w:val="0"/>
        </w:rPr>
        <w:t xml:space="preserve">by Maneesh Kasera</w:t>
      </w:r>
    </w:p>
    <w:p w:rsidR="00000000" w:rsidDel="00000000" w:rsidP="00000000" w:rsidRDefault="00000000" w:rsidRPr="00000000" w14:paraId="00000005">
      <w:pPr>
        <w:pageBreakBefore w:val="0"/>
        <w:jc w:val="both"/>
        <w:rPr/>
      </w:pPr>
      <w:r w:rsidDel="00000000" w:rsidR="00000000" w:rsidRPr="00000000">
        <w:rPr>
          <w:rtl w:val="0"/>
        </w:rPr>
      </w:r>
    </w:p>
    <w:p w:rsidR="00000000" w:rsidDel="00000000" w:rsidP="00000000" w:rsidRDefault="00000000" w:rsidRPr="00000000" w14:paraId="00000006">
      <w:pPr>
        <w:pageBreakBefore w:val="0"/>
        <w:jc w:val="both"/>
        <w:rPr/>
      </w:pPr>
      <w:r w:rsidDel="00000000" w:rsidR="00000000" w:rsidRPr="00000000">
        <w:rPr>
          <w:rtl w:val="0"/>
        </w:rPr>
        <w:t xml:space="preserve">The ongoing COVID-19 crisis has raised public awareness about pandemics. The global response to this emergency has been extensive and prompt, without which the extent of the disease would likely be much greater. Yet, there are other far worse afflictions about which we are complacent. The World Health Organisation (WHO) has declared tobacco consumption the </w:t>
      </w:r>
      <w:hyperlink r:id="rId6">
        <w:r w:rsidDel="00000000" w:rsidR="00000000" w:rsidRPr="00000000">
          <w:rPr>
            <w:color w:val="1155cc"/>
            <w:u w:val="single"/>
            <w:rtl w:val="0"/>
          </w:rPr>
          <w:t xml:space="preserve">greatest</w:t>
        </w:r>
      </w:hyperlink>
      <w:r w:rsidDel="00000000" w:rsidR="00000000" w:rsidRPr="00000000">
        <w:rPr>
          <w:rtl w:val="0"/>
        </w:rPr>
        <w:t xml:space="preserve"> </w:t>
      </w:r>
      <w:r w:rsidDel="00000000" w:rsidR="00000000" w:rsidRPr="00000000">
        <w:rPr>
          <w:rtl w:val="0"/>
        </w:rPr>
        <w:t xml:space="preserve">preventable cause of death which kills </w:t>
      </w:r>
      <w:hyperlink r:id="rId7">
        <w:r w:rsidDel="00000000" w:rsidR="00000000" w:rsidRPr="00000000">
          <w:rPr>
            <w:color w:val="1155cc"/>
            <w:u w:val="single"/>
            <w:rtl w:val="0"/>
          </w:rPr>
          <w:t xml:space="preserve">8 million</w:t>
        </w:r>
      </w:hyperlink>
      <w:r w:rsidDel="00000000" w:rsidR="00000000" w:rsidRPr="00000000">
        <w:rPr>
          <w:rtl w:val="0"/>
        </w:rPr>
        <w:t xml:space="preserve"> people annually and is forecast to claim 1 billion lives in this century. A habit which spreads like a disease among young people, affects almost all organs, condemns victims to a substandard quality of life and finally kills two-thirds of users – tobacco is a pandemic by any definition.</w:t>
      </w:r>
    </w:p>
    <w:p w:rsidR="00000000" w:rsidDel="00000000" w:rsidP="00000000" w:rsidRDefault="00000000" w:rsidRPr="00000000" w14:paraId="00000007">
      <w:pPr>
        <w:pageBreakBefore w:val="0"/>
        <w:jc w:val="both"/>
        <w:rPr/>
      </w:pPr>
      <w:r w:rsidDel="00000000" w:rsidR="00000000" w:rsidRPr="00000000">
        <w:rPr>
          <w:rtl w:val="0"/>
        </w:rPr>
      </w:r>
    </w:p>
    <w:p w:rsidR="00000000" w:rsidDel="00000000" w:rsidP="00000000" w:rsidRDefault="00000000" w:rsidRPr="00000000" w14:paraId="00000008">
      <w:pPr>
        <w:pageBreakBefore w:val="0"/>
        <w:jc w:val="both"/>
        <w:rPr>
          <w:b w:val="1"/>
          <w:bCs w:val="1"/>
        </w:rPr>
      </w:pPr>
      <w:r w:rsidDel="00000000" w:rsidR="00000000" w:rsidRPr="00000000">
        <w:rPr>
          <w:rtl w:val="0"/>
        </w:rPr>
        <w:t xml:space="preserve">In addition, tobacco consumption is a huge burden on the economy due to increased healthcare costs and losses from decreased productivity and premature deaths. In India alone, these costs are estimated to be over ₹1 lakh crore per annum, which is </w:t>
      </w:r>
      <w:hyperlink r:id="rId8">
        <w:r w:rsidDel="00000000" w:rsidR="00000000" w:rsidRPr="00000000">
          <w:rPr>
            <w:color w:val="1155cc"/>
            <w:u w:val="single"/>
            <w:rtl w:val="0"/>
          </w:rPr>
          <w:t xml:space="preserve">far more</w:t>
        </w:r>
      </w:hyperlink>
      <w:r w:rsidDel="00000000" w:rsidR="00000000" w:rsidRPr="00000000">
        <w:rPr>
          <w:rtl w:val="0"/>
        </w:rPr>
        <w:t xml:space="preserve"> </w:t>
      </w:r>
      <w:r w:rsidDel="00000000" w:rsidR="00000000" w:rsidRPr="00000000">
        <w:rPr>
          <w:rtl w:val="0"/>
        </w:rPr>
        <w:t xml:space="preserve">than the total government healthcare budget.</w:t>
      </w:r>
      <w:r w:rsidDel="00000000" w:rsidR="00000000" w:rsidRPr="00000000">
        <w:rPr>
          <w:rtl w:val="0"/>
        </w:rPr>
      </w:r>
    </w:p>
    <w:p w:rsidR="00000000" w:rsidDel="00000000" w:rsidP="00000000" w:rsidRDefault="00000000" w:rsidRPr="00000000" w14:paraId="00000009">
      <w:pPr>
        <w:pageBreakBefore w:val="0"/>
        <w:jc w:val="both"/>
        <w:rPr/>
      </w:pPr>
      <w:r w:rsidDel="00000000" w:rsidR="00000000" w:rsidRPr="00000000">
        <w:rPr>
          <w:rtl w:val="0"/>
        </w:rPr>
      </w:r>
    </w:p>
    <w:p w:rsidR="00000000" w:rsidDel="00000000" w:rsidP="00000000" w:rsidRDefault="00000000" w:rsidRPr="00000000" w14:paraId="0000000A">
      <w:pPr>
        <w:pageBreakBefore w:val="0"/>
        <w:jc w:val="both"/>
        <w:rPr/>
      </w:pPr>
      <w:r w:rsidDel="00000000" w:rsidR="00000000" w:rsidRPr="00000000">
        <w:rPr>
          <w:rtl w:val="0"/>
        </w:rPr>
        <w:t xml:space="preserve">The need to reduce tobacco consumption in general and smoking in particular has been recognised for over 50 years now. However, the growing revenues and profits of tobacco companies worldwide indicate that the idealistic abstinence-only methods adopted by governments, NGOs, pharmaceutical companies and public health bodies has been unable to meaningfully control the problem. </w:t>
      </w:r>
    </w:p>
    <w:p w:rsidR="00000000" w:rsidDel="00000000" w:rsidP="00000000" w:rsidRDefault="00000000" w:rsidRPr="00000000" w14:paraId="0000000B">
      <w:pPr>
        <w:pageBreakBefore w:val="0"/>
        <w:jc w:val="both"/>
        <w:rPr/>
      </w:pPr>
      <w:r w:rsidDel="00000000" w:rsidR="00000000" w:rsidRPr="00000000">
        <w:rPr>
          <w:rtl w:val="0"/>
        </w:rPr>
      </w:r>
    </w:p>
    <w:p w:rsidR="00000000" w:rsidDel="00000000" w:rsidP="00000000" w:rsidRDefault="00000000" w:rsidRPr="00000000" w14:paraId="0000000C">
      <w:pPr>
        <w:pageBreakBefore w:val="0"/>
        <w:jc w:val="both"/>
        <w:rPr/>
      </w:pPr>
      <w:r w:rsidDel="00000000" w:rsidR="00000000" w:rsidRPr="00000000">
        <w:rPr>
          <w:rtl w:val="0"/>
        </w:rPr>
        <w:t xml:space="preserve">Humans have a disposition to stimulant use, which cannot be checked by prohibition alone. Restrictive policies encourage a black market and abuse of the products. Bans in fact increase the appeal for a large number of people, especially the young. Further, punishing or ostracising victims is both inhumane and ineffective, while on the other hand simple verbal encouragement to quit is not enough.</w:t>
      </w:r>
    </w:p>
    <w:p w:rsidR="00000000" w:rsidDel="00000000" w:rsidP="00000000" w:rsidRDefault="00000000" w:rsidRPr="00000000" w14:paraId="0000000D">
      <w:pPr>
        <w:pageBreakBefore w:val="0"/>
        <w:jc w:val="both"/>
        <w:rPr/>
      </w:pPr>
      <w:r w:rsidDel="00000000" w:rsidR="00000000" w:rsidRPr="00000000">
        <w:rPr>
          <w:rtl w:val="0"/>
        </w:rPr>
      </w:r>
    </w:p>
    <w:p w:rsidR="00000000" w:rsidDel="00000000" w:rsidP="00000000" w:rsidRDefault="00000000" w:rsidRPr="00000000" w14:paraId="0000000E">
      <w:pPr>
        <w:pageBreakBefore w:val="0"/>
        <w:jc w:val="both"/>
        <w:rPr/>
      </w:pPr>
      <w:r w:rsidDel="00000000" w:rsidR="00000000" w:rsidRPr="00000000">
        <w:rPr>
          <w:rtl w:val="0"/>
        </w:rPr>
        <w:t xml:space="preserve">Tobacco is a highly profitable business. Companies have grown large and rich to the point where they can get laws and policies framed in their favour. Also dependent on the tobacco business are the farmers and factory workers, who number in excess of 4 crore in India. Their welfare takes precedence whenever there is an attempt to seriously reduce tobacco consumption.</w:t>
      </w:r>
    </w:p>
    <w:p w:rsidR="00000000" w:rsidDel="00000000" w:rsidP="00000000" w:rsidRDefault="00000000" w:rsidRPr="00000000" w14:paraId="0000000F">
      <w:pPr>
        <w:pageBreakBefore w:val="0"/>
        <w:jc w:val="both"/>
        <w:rPr/>
      </w:pPr>
      <w:r w:rsidDel="00000000" w:rsidR="00000000" w:rsidRPr="00000000">
        <w:rPr>
          <w:rtl w:val="0"/>
        </w:rPr>
      </w:r>
    </w:p>
    <w:p w:rsidR="00000000" w:rsidDel="00000000" w:rsidP="00000000" w:rsidRDefault="00000000" w:rsidRPr="00000000" w14:paraId="00000010">
      <w:pPr>
        <w:pageBreakBefore w:val="0"/>
        <w:jc w:val="both"/>
        <w:rPr/>
      </w:pPr>
      <w:r w:rsidDel="00000000" w:rsidR="00000000" w:rsidRPr="00000000">
        <w:rPr>
          <w:rtl w:val="0"/>
        </w:rPr>
        <w:t xml:space="preserve">Additionally, tobacco products, especially cigarettes, are so heavily taxed in every country that the government budgets would be severely affected if this revenue was to reduce significantly. In many countries, including India, governments also own stakes in the tobacco companies. This causes a conflict of interest and dissuades effective legislation.</w:t>
      </w:r>
    </w:p>
    <w:p w:rsidR="00000000" w:rsidDel="00000000" w:rsidP="00000000" w:rsidRDefault="00000000" w:rsidRPr="00000000" w14:paraId="00000011">
      <w:pPr>
        <w:pageBreakBefore w:val="0"/>
        <w:jc w:val="both"/>
        <w:rPr/>
      </w:pPr>
      <w:r w:rsidDel="00000000" w:rsidR="00000000" w:rsidRPr="00000000">
        <w:rPr>
          <w:rtl w:val="0"/>
        </w:rPr>
      </w:r>
    </w:p>
    <w:p w:rsidR="00000000" w:rsidDel="00000000" w:rsidP="00000000" w:rsidRDefault="00000000" w:rsidRPr="00000000" w14:paraId="00000012">
      <w:pPr>
        <w:pageBreakBefore w:val="0"/>
        <w:jc w:val="both"/>
        <w:rPr/>
      </w:pPr>
      <w:r w:rsidDel="00000000" w:rsidR="00000000" w:rsidRPr="00000000">
        <w:rPr>
          <w:rtl w:val="0"/>
        </w:rPr>
        <w:t xml:space="preserve">All these factors have caused a complex situation where the road to hell is paved with good intentions. The agencies which should be working for the greater public good are instead simply paying lip service to the cause. There is no desire to find real solutions, as this would cause monetary loss to everyone involved.</w:t>
      </w:r>
    </w:p>
    <w:p w:rsidR="00000000" w:rsidDel="00000000" w:rsidP="00000000" w:rsidRDefault="00000000" w:rsidRPr="00000000" w14:paraId="00000013">
      <w:pPr>
        <w:pageBreakBefore w:val="0"/>
        <w:jc w:val="both"/>
        <w:rPr/>
      </w:pPr>
      <w:r w:rsidDel="00000000" w:rsidR="00000000" w:rsidRPr="00000000">
        <w:rPr>
          <w:rtl w:val="0"/>
        </w:rPr>
      </w:r>
    </w:p>
    <w:p w:rsidR="00000000" w:rsidDel="00000000" w:rsidP="00000000" w:rsidRDefault="00000000" w:rsidRPr="00000000" w14:paraId="00000014">
      <w:pPr>
        <w:pageBreakBefore w:val="0"/>
        <w:jc w:val="both"/>
        <w:rPr/>
      </w:pPr>
      <w:r w:rsidDel="00000000" w:rsidR="00000000" w:rsidRPr="00000000">
        <w:rPr>
          <w:rtl w:val="0"/>
        </w:rPr>
        <w:t xml:space="preserve">All is, however, not lost. There are valuable lessons to be learnt from the minor successes that have been achieved in small pockets.</w:t>
      </w:r>
    </w:p>
    <w:p w:rsidR="00000000" w:rsidDel="00000000" w:rsidP="00000000" w:rsidRDefault="00000000" w:rsidRPr="00000000" w14:paraId="00000015">
      <w:pPr>
        <w:pageBreakBefore w:val="0"/>
        <w:jc w:val="both"/>
        <w:rPr/>
      </w:pPr>
      <w:r w:rsidDel="00000000" w:rsidR="00000000" w:rsidRPr="00000000">
        <w:rPr>
          <w:rtl w:val="0"/>
        </w:rPr>
      </w:r>
    </w:p>
    <w:p w:rsidR="00000000" w:rsidDel="00000000" w:rsidP="00000000" w:rsidRDefault="00000000" w:rsidRPr="00000000" w14:paraId="00000016">
      <w:pPr>
        <w:pageBreakBefore w:val="0"/>
        <w:jc w:val="both"/>
        <w:rPr/>
      </w:pPr>
      <w:r w:rsidDel="00000000" w:rsidR="00000000" w:rsidRPr="00000000">
        <w:rPr>
          <w:rtl w:val="0"/>
        </w:rPr>
        <w:t xml:space="preserve">In the United Kingdom, the National Health Service (NHS) and Public Health England (PHE) have been able to reduce smoking levels to historically low </w:t>
      </w:r>
      <w:hyperlink r:id="rId9">
        <w:r w:rsidDel="00000000" w:rsidR="00000000" w:rsidRPr="00000000">
          <w:rPr>
            <w:color w:val="1155cc"/>
            <w:u w:val="single"/>
            <w:rtl w:val="0"/>
          </w:rPr>
          <w:t xml:space="preserve">numbers</w:t>
        </w:r>
      </w:hyperlink>
      <w:r w:rsidDel="00000000" w:rsidR="00000000" w:rsidRPr="00000000">
        <w:rPr>
          <w:rtl w:val="0"/>
        </w:rPr>
        <w:t xml:space="preserve">, and they continue to fall. This is due to a combination of factors including government realisation that perpetuation of smoking is a net loss to the economy, a sustained media campaign, dedicated counsellors and doctors offering a wide range of quit methods. Active promotion of various reduced-risk products, mainly e-cigarettes, has played a major role.</w:t>
      </w:r>
    </w:p>
    <w:p w:rsidR="00000000" w:rsidDel="00000000" w:rsidP="00000000" w:rsidRDefault="00000000" w:rsidRPr="00000000" w14:paraId="00000017">
      <w:pPr>
        <w:pageBreakBefore w:val="0"/>
        <w:jc w:val="both"/>
        <w:rPr/>
      </w:pPr>
      <w:r w:rsidDel="00000000" w:rsidR="00000000" w:rsidRPr="00000000">
        <w:rPr>
          <w:rtl w:val="0"/>
        </w:rPr>
      </w:r>
    </w:p>
    <w:p w:rsidR="00000000" w:rsidDel="00000000" w:rsidP="00000000" w:rsidRDefault="00000000" w:rsidRPr="00000000" w14:paraId="00000018">
      <w:pPr>
        <w:pageBreakBefore w:val="0"/>
        <w:jc w:val="both"/>
        <w:rPr/>
      </w:pPr>
      <w:hyperlink r:id="rId10">
        <w:r w:rsidDel="00000000" w:rsidR="00000000" w:rsidRPr="00000000">
          <w:rPr>
            <w:color w:val="1155cc"/>
            <w:u w:val="single"/>
            <w:rtl w:val="0"/>
          </w:rPr>
          <w:t xml:space="preserve">Sweden</w:t>
        </w:r>
      </w:hyperlink>
      <w:r w:rsidDel="00000000" w:rsidR="00000000" w:rsidRPr="00000000">
        <w:rPr>
          <w:rtl w:val="0"/>
        </w:rPr>
        <w:t xml:space="preserve"> has been successful in reducing smoking rates to astonishingly low levels, currently the lowest in Europe, followed by the UK. Their key to success has been snus, another reduced-risk product.</w:t>
      </w:r>
    </w:p>
    <w:p w:rsidR="00000000" w:rsidDel="00000000" w:rsidP="00000000" w:rsidRDefault="00000000" w:rsidRPr="00000000" w14:paraId="00000019">
      <w:pPr>
        <w:pageBreakBefore w:val="0"/>
        <w:jc w:val="both"/>
        <w:rPr/>
      </w:pPr>
      <w:r w:rsidDel="00000000" w:rsidR="00000000" w:rsidRPr="00000000">
        <w:rPr>
          <w:rtl w:val="0"/>
        </w:rPr>
      </w:r>
    </w:p>
    <w:p w:rsidR="00000000" w:rsidDel="00000000" w:rsidP="00000000" w:rsidRDefault="00000000" w:rsidRPr="00000000" w14:paraId="0000001A">
      <w:pPr>
        <w:pageBreakBefore w:val="0"/>
        <w:jc w:val="both"/>
        <w:rPr/>
      </w:pPr>
      <w:r w:rsidDel="00000000" w:rsidR="00000000" w:rsidRPr="00000000">
        <w:rPr>
          <w:rtl w:val="0"/>
        </w:rPr>
        <w:t xml:space="preserve">If we are to make significant reduction in tobacco consumption in India, various measures must be taken simultaneously. Foremost among these is government disinvestment from all tobacco-related businesses. This is not only pragmatic, but also mandated by the Framework Convention on Tobacco Control (FCTC), a binding international treaty signed by India.</w:t>
      </w:r>
    </w:p>
    <w:p w:rsidR="00000000" w:rsidDel="00000000" w:rsidP="00000000" w:rsidRDefault="00000000" w:rsidRPr="00000000" w14:paraId="0000001B">
      <w:pPr>
        <w:pageBreakBefore w:val="0"/>
        <w:jc w:val="both"/>
        <w:rPr/>
      </w:pPr>
      <w:r w:rsidDel="00000000" w:rsidR="00000000" w:rsidRPr="00000000">
        <w:rPr>
          <w:rtl w:val="0"/>
        </w:rPr>
      </w:r>
    </w:p>
    <w:p w:rsidR="00000000" w:rsidDel="00000000" w:rsidP="00000000" w:rsidRDefault="00000000" w:rsidRPr="00000000" w14:paraId="0000001C">
      <w:pPr>
        <w:pageBreakBefore w:val="0"/>
        <w:jc w:val="both"/>
        <w:rPr/>
      </w:pPr>
      <w:r w:rsidDel="00000000" w:rsidR="00000000" w:rsidRPr="00000000">
        <w:rPr>
          <w:rtl w:val="0"/>
        </w:rPr>
        <w:t xml:space="preserve">The government must also make budgetary adjustments to decrease dependence on tobacco tax, which totals to a significant </w:t>
      </w:r>
      <w:hyperlink r:id="rId11">
        <w:r w:rsidDel="00000000" w:rsidR="00000000" w:rsidRPr="00000000">
          <w:rPr>
            <w:color w:val="1155cc"/>
            <w:u w:val="single"/>
            <w:rtl w:val="0"/>
          </w:rPr>
          <w:t xml:space="preserve">₹43,000 crore</w:t>
        </w:r>
      </w:hyperlink>
      <w:r w:rsidDel="00000000" w:rsidR="00000000" w:rsidRPr="00000000">
        <w:rPr>
          <w:rtl w:val="0"/>
        </w:rPr>
        <w:t xml:space="preserve">. A sureshot and effective way of doing this is by ensuring that the tax collected from tobacco is spent on tobacco control, research and healthcare, providing funds to set up de-addiction centres with dedicated medical facilities and personnel.</w:t>
      </w:r>
    </w:p>
    <w:p w:rsidR="00000000" w:rsidDel="00000000" w:rsidP="00000000" w:rsidRDefault="00000000" w:rsidRPr="00000000" w14:paraId="0000001D">
      <w:pPr>
        <w:pageBreakBefore w:val="0"/>
        <w:jc w:val="both"/>
        <w:rPr/>
      </w:pPr>
      <w:r w:rsidDel="00000000" w:rsidR="00000000" w:rsidRPr="00000000">
        <w:rPr>
          <w:rtl w:val="0"/>
        </w:rPr>
      </w:r>
    </w:p>
    <w:p w:rsidR="00000000" w:rsidDel="00000000" w:rsidP="00000000" w:rsidRDefault="00000000" w:rsidRPr="00000000" w14:paraId="0000001E">
      <w:pPr>
        <w:pageBreakBefore w:val="0"/>
        <w:jc w:val="both"/>
        <w:rPr/>
      </w:pPr>
      <w:r w:rsidDel="00000000" w:rsidR="00000000" w:rsidRPr="00000000">
        <w:rPr>
          <w:rtl w:val="0"/>
        </w:rPr>
        <w:t xml:space="preserve">There should be re-training programs for farmers to transition from tobacco farming to other crops. Workers in the bidi and other industries can be re-skilled to work at the manufacturing facilities of reduced-risk products.</w:t>
      </w:r>
    </w:p>
    <w:p w:rsidR="00000000" w:rsidDel="00000000" w:rsidP="00000000" w:rsidRDefault="00000000" w:rsidRPr="00000000" w14:paraId="0000001F">
      <w:pPr>
        <w:pageBreakBefore w:val="0"/>
        <w:jc w:val="both"/>
        <w:rPr/>
      </w:pPr>
      <w:r w:rsidDel="00000000" w:rsidR="00000000" w:rsidRPr="00000000">
        <w:rPr>
          <w:rtl w:val="0"/>
        </w:rPr>
      </w:r>
    </w:p>
    <w:p w:rsidR="00000000" w:rsidDel="00000000" w:rsidP="00000000" w:rsidRDefault="00000000" w:rsidRPr="00000000" w14:paraId="00000020">
      <w:pPr>
        <w:pageBreakBefore w:val="0"/>
        <w:jc w:val="both"/>
        <w:rPr/>
      </w:pPr>
      <w:r w:rsidDel="00000000" w:rsidR="00000000" w:rsidRPr="00000000">
        <w:rPr>
          <w:rtl w:val="0"/>
        </w:rPr>
        <w:t xml:space="preserve">Tobacco is consumed in India in </w:t>
      </w:r>
      <w:hyperlink r:id="rId12">
        <w:r w:rsidDel="00000000" w:rsidR="00000000" w:rsidRPr="00000000">
          <w:rPr>
            <w:color w:val="1155cc"/>
            <w:u w:val="single"/>
            <w:rtl w:val="0"/>
          </w:rPr>
          <w:t xml:space="preserve">various</w:t>
        </w:r>
      </w:hyperlink>
      <w:r w:rsidDel="00000000" w:rsidR="00000000" w:rsidRPr="00000000">
        <w:rPr>
          <w:rtl w:val="0"/>
        </w:rPr>
        <w:t xml:space="preserve"> ways, including smokeless tobacco (SLT) and bidi. In addition to the available reduced-risk alternatives like e-cigarettes and snus, there is a need to encourage development of new products to ease the transition for users of various forms of tobacco. This is particularly effective for users who are struggling to quit, or some who do not wish to quit nicotine use.</w:t>
      </w:r>
    </w:p>
    <w:p w:rsidR="00000000" w:rsidDel="00000000" w:rsidP="00000000" w:rsidRDefault="00000000" w:rsidRPr="00000000" w14:paraId="00000021">
      <w:pPr>
        <w:pageBreakBefore w:val="0"/>
        <w:jc w:val="both"/>
        <w:rPr/>
      </w:pPr>
      <w:r w:rsidDel="00000000" w:rsidR="00000000" w:rsidRPr="00000000">
        <w:rPr>
          <w:rtl w:val="0"/>
        </w:rPr>
      </w:r>
    </w:p>
    <w:p w:rsidR="00000000" w:rsidDel="00000000" w:rsidP="00000000" w:rsidRDefault="00000000" w:rsidRPr="00000000" w14:paraId="00000022">
      <w:pPr>
        <w:pageBreakBefore w:val="0"/>
        <w:jc w:val="both"/>
        <w:rPr/>
      </w:pPr>
      <w:r w:rsidDel="00000000" w:rsidR="00000000" w:rsidRPr="00000000">
        <w:rPr>
          <w:rtl w:val="0"/>
        </w:rPr>
        <w:t xml:space="preserve">Most tobacco products apart from cigarettes attract extremely low taxes. High taxes on cigarettes are meant to be a deterrent to consumption. A similar ideology can be applied to all tobacco products. Further, tobacco products should be sold only to adults from licensed shops to discourage youth uptake of harmful habits. This approach has worked well for alcohol.</w:t>
      </w:r>
    </w:p>
    <w:p w:rsidR="00000000" w:rsidDel="00000000" w:rsidP="00000000" w:rsidRDefault="00000000" w:rsidRPr="00000000" w14:paraId="00000023">
      <w:pPr>
        <w:pageBreakBefore w:val="0"/>
        <w:jc w:val="both"/>
        <w:rPr/>
      </w:pPr>
      <w:r w:rsidDel="00000000" w:rsidR="00000000" w:rsidRPr="00000000">
        <w:rPr>
          <w:rtl w:val="0"/>
        </w:rPr>
      </w:r>
    </w:p>
    <w:p w:rsidR="00000000" w:rsidDel="00000000" w:rsidP="00000000" w:rsidRDefault="00000000" w:rsidRPr="00000000" w14:paraId="00000024">
      <w:pPr>
        <w:pageBreakBefore w:val="0"/>
        <w:jc w:val="both"/>
        <w:rPr/>
      </w:pPr>
      <w:r w:rsidDel="00000000" w:rsidR="00000000" w:rsidRPr="00000000">
        <w:rPr>
          <w:rtl w:val="0"/>
        </w:rPr>
        <w:t xml:space="preserve">A tobacco-free society is ideal, but insisting on it is impractical. Given the human propensity to use stimulants, tobacco or nicotine use is here to stay. Our best approach is to be realistic and reduce the harmful effects to such levels that it does not matter anymore. With the right measures, tobacco can be made as harmless as coffee.</w:t>
      </w:r>
    </w:p>
    <w:p w:rsidR="00000000" w:rsidDel="00000000" w:rsidP="00000000" w:rsidRDefault="00000000" w:rsidRPr="00000000" w14:paraId="00000025">
      <w:pPr>
        <w:pageBreakBefore w:val="0"/>
        <w:jc w:val="both"/>
        <w:rPr/>
      </w:pPr>
      <w:r w:rsidDel="00000000" w:rsidR="00000000" w:rsidRPr="00000000">
        <w:rPr>
          <w:rtl w:val="0"/>
        </w:rPr>
      </w:r>
    </w:p>
    <w:p w:rsidR="00000000" w:rsidDel="00000000" w:rsidP="00000000" w:rsidRDefault="00000000" w:rsidRPr="00000000" w14:paraId="00000026">
      <w:pPr>
        <w:pageBreakBefore w:val="0"/>
        <w:jc w:val="both"/>
        <w:rPr>
          <w:b w:val="1"/>
          <w:bCs w:val="1"/>
          <w:i w:val="1"/>
          <w:iCs w:val="1"/>
        </w:rPr>
      </w:pPr>
      <w:r w:rsidDel="00000000" w:rsidR="00000000" w:rsidRPr="00000000">
        <w:rPr>
          <w:b w:val="1"/>
          <w:bCs w:val="1"/>
          <w:i w:val="1"/>
          <w:iCs w:val="1"/>
          <w:rtl w:val="0"/>
        </w:rPr>
        <w:t xml:space="preserve">(Maneesh Kasera is an IT professional and a tobacco harm reduction advocate.)</w:t>
      </w:r>
    </w:p>
    <w:p w:rsidR="00000000" w:rsidDel="00000000" w:rsidP="00000000" w:rsidRDefault="00000000" w:rsidRPr="00000000" w14:paraId="00000027">
      <w:pPr>
        <w:pageBreakBefore w:val="0"/>
        <w:jc w:val="both"/>
        <w:rPr/>
      </w:pPr>
      <w:r w:rsidDel="00000000" w:rsidR="00000000" w:rsidRPr="00000000">
        <w:rPr>
          <w:rtl w:val="0"/>
        </w:rPr>
      </w:r>
    </w:p>
    <w:p w:rsidR="00000000" w:rsidDel="00000000" w:rsidP="00000000" w:rsidRDefault="00000000" w:rsidRPr="00000000" w14:paraId="00000028">
      <w:pPr>
        <w:pageBreakBefore w:val="0"/>
        <w:ind w:left="0" w:firstLine="0"/>
        <w:jc w:val="both"/>
        <w:rPr/>
      </w:pPr>
      <w:r w:rsidDel="00000000" w:rsidR="00000000" w:rsidRPr="00000000">
        <w:rPr>
          <w:rtl w:val="0"/>
        </w:rPr>
      </w:r>
    </w:p>
    <w:p w:rsidR="00000000" w:rsidDel="00000000" w:rsidP="00000000" w:rsidRDefault="00000000" w:rsidRPr="00000000" w14:paraId="00000029">
      <w:pPr>
        <w:pageBreakBefore w:val="0"/>
        <w:ind w:left="0" w:firstLine="0"/>
        <w:jc w:val="both"/>
        <w:rPr/>
      </w:pPr>
      <w:r w:rsidDel="00000000" w:rsidR="00000000" w:rsidRPr="00000000">
        <w:rPr>
          <w:rtl w:val="0"/>
        </w:rPr>
      </w:r>
    </w:p>
    <w:sectPr>
      <w:pgSz w:h="15840" w:w="12240" w:orient="portrait"/>
      <w:pgMar w:bottom="1440" w:top="1440" w:left="1440" w:right="1440" w:header="720" w:footer="720"/>
      <w:pgNumType w:start="1"/>
    </w:sectPr>
  </w:body>
</w:document>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