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87909F" w14:textId="77777777" w:rsidR="00661A4F" w:rsidRDefault="00F858CA">
      <w:pPr>
        <w:spacing w:line="240" w:lineRule="auto"/>
        <w:jc w:val="center"/>
        <w:rPr>
          <w:rFonts w:ascii="Calibri" w:eastAsia="Calibri" w:hAnsi="Calibri" w:cs="Calibri"/>
          <w:b/>
          <w:sz w:val="36"/>
          <w:szCs w:val="36"/>
        </w:rPr>
      </w:pPr>
      <w:r>
        <w:rPr>
          <w:rFonts w:ascii="Calibri" w:eastAsia="Calibri" w:hAnsi="Calibri" w:cs="Calibri"/>
          <w:b/>
          <w:sz w:val="36"/>
          <w:szCs w:val="36"/>
        </w:rPr>
        <w:t>Nationwide protest against arbitrary ban on e-cigarettes</w:t>
      </w:r>
    </w:p>
    <w:p w14:paraId="6AC3CF98" w14:textId="77777777" w:rsidR="00661A4F" w:rsidRDefault="00661A4F">
      <w:pPr>
        <w:spacing w:line="240" w:lineRule="auto"/>
        <w:jc w:val="center"/>
        <w:rPr>
          <w:rFonts w:ascii="Calibri" w:eastAsia="Calibri" w:hAnsi="Calibri" w:cs="Calibri"/>
          <w:sz w:val="24"/>
          <w:szCs w:val="24"/>
        </w:rPr>
      </w:pPr>
    </w:p>
    <w:p w14:paraId="74FFDE05" w14:textId="08860695" w:rsidR="00661A4F" w:rsidRDefault="00F858CA">
      <w:pPr>
        <w:spacing w:after="200"/>
        <w:jc w:val="both"/>
        <w:rPr>
          <w:rFonts w:ascii="Calibri" w:eastAsia="Calibri" w:hAnsi="Calibri" w:cs="Calibri"/>
          <w:sz w:val="24"/>
          <w:szCs w:val="24"/>
        </w:rPr>
      </w:pPr>
      <w:r>
        <w:rPr>
          <w:rFonts w:ascii="Calibri" w:eastAsia="Calibri" w:hAnsi="Calibri" w:cs="Calibri"/>
          <w:b/>
          <w:sz w:val="24"/>
          <w:szCs w:val="24"/>
        </w:rPr>
        <w:t>September 26</w:t>
      </w:r>
      <w:r>
        <w:rPr>
          <w:rFonts w:ascii="Calibri" w:eastAsia="Calibri" w:hAnsi="Calibri" w:cs="Calibri"/>
          <w:b/>
          <w:sz w:val="24"/>
          <w:szCs w:val="24"/>
          <w:vertAlign w:val="superscript"/>
        </w:rPr>
        <w:t>th</w:t>
      </w:r>
      <w:r>
        <w:rPr>
          <w:rFonts w:ascii="Calibri" w:eastAsia="Calibri" w:hAnsi="Calibri" w:cs="Calibri"/>
          <w:b/>
          <w:sz w:val="24"/>
          <w:szCs w:val="24"/>
        </w:rPr>
        <w:t xml:space="preserve">, 2019, </w:t>
      </w:r>
      <w:r w:rsidR="00AC4EFE">
        <w:rPr>
          <w:rFonts w:ascii="Calibri" w:eastAsia="Calibri" w:hAnsi="Calibri" w:cs="Calibri"/>
          <w:b/>
          <w:sz w:val="24"/>
          <w:szCs w:val="24"/>
        </w:rPr>
        <w:t>Mumbai</w:t>
      </w:r>
      <w:bookmarkStart w:id="0" w:name="_GoBack"/>
      <w:bookmarkEnd w:id="0"/>
      <w:r>
        <w:rPr>
          <w:rFonts w:ascii="Calibri" w:eastAsia="Calibri" w:hAnsi="Calibri" w:cs="Calibri"/>
          <w:b/>
          <w:sz w:val="24"/>
          <w:szCs w:val="24"/>
        </w:rPr>
        <w:t>:</w:t>
      </w:r>
      <w:r>
        <w:rPr>
          <w:rFonts w:ascii="Calibri" w:eastAsia="Calibri" w:hAnsi="Calibri" w:cs="Calibri"/>
          <w:sz w:val="24"/>
          <w:szCs w:val="24"/>
        </w:rPr>
        <w:t> Staging strong opposition against the arbitrary decision to ban e-cigarettes and vaping in India, Association of Vapers India, an organisation that represents e-cigarette users across the country, has called for a nationwide protest on September 28 in all</w:t>
      </w:r>
      <w:r>
        <w:rPr>
          <w:rFonts w:ascii="Calibri" w:eastAsia="Calibri" w:hAnsi="Calibri" w:cs="Calibri"/>
          <w:sz w:val="24"/>
          <w:szCs w:val="24"/>
        </w:rPr>
        <w:t xml:space="preserve"> metros and other cities. </w:t>
      </w:r>
      <w:r>
        <w:rPr>
          <w:rFonts w:ascii="Calibri" w:eastAsia="Calibri" w:hAnsi="Calibri" w:cs="Calibri"/>
          <w:b/>
          <w:sz w:val="24"/>
          <w:szCs w:val="24"/>
        </w:rPr>
        <w:t xml:space="preserve">In Bangalore, hundreds of e-cigarette users/vapers will assemble at </w:t>
      </w:r>
      <w:r w:rsidR="00AC4EFE">
        <w:rPr>
          <w:rFonts w:ascii="Calibri" w:eastAsia="Calibri" w:hAnsi="Calibri" w:cs="Calibri"/>
          <w:b/>
          <w:sz w:val="24"/>
          <w:szCs w:val="24"/>
        </w:rPr>
        <w:t>Mumbai Marathi Patrakar Sangh</w:t>
      </w:r>
      <w:r>
        <w:rPr>
          <w:rFonts w:ascii="Calibri" w:eastAsia="Calibri" w:hAnsi="Calibri" w:cs="Calibri"/>
          <w:b/>
          <w:sz w:val="24"/>
          <w:szCs w:val="24"/>
        </w:rPr>
        <w:t xml:space="preserve"> and raise their voice against the central government</w:t>
      </w:r>
      <w:r>
        <w:rPr>
          <w:rFonts w:ascii="Calibri" w:eastAsia="Calibri" w:hAnsi="Calibri" w:cs="Calibri"/>
          <w:sz w:val="24"/>
          <w:szCs w:val="24"/>
        </w:rPr>
        <w:t xml:space="preserve">. </w:t>
      </w:r>
    </w:p>
    <w:p w14:paraId="16F563EC" w14:textId="77777777" w:rsidR="00661A4F" w:rsidRDefault="00F858CA">
      <w:pPr>
        <w:spacing w:after="200"/>
        <w:jc w:val="both"/>
        <w:rPr>
          <w:rFonts w:ascii="Calibri" w:eastAsia="Calibri" w:hAnsi="Calibri" w:cs="Calibri"/>
          <w:sz w:val="24"/>
          <w:szCs w:val="24"/>
        </w:rPr>
      </w:pPr>
      <w:r>
        <w:rPr>
          <w:rFonts w:ascii="Calibri" w:eastAsia="Calibri" w:hAnsi="Calibri" w:cs="Calibri"/>
          <w:sz w:val="24"/>
          <w:szCs w:val="24"/>
        </w:rPr>
        <w:t>Hundreds of vapers from across the country will get together in their respective cities to put</w:t>
      </w:r>
      <w:r>
        <w:rPr>
          <w:rFonts w:ascii="Calibri" w:eastAsia="Calibri" w:hAnsi="Calibri" w:cs="Calibri"/>
          <w:sz w:val="24"/>
          <w:szCs w:val="24"/>
        </w:rPr>
        <w:t xml:space="preserve"> out a collective call against the ordinance imposed by the central government recently. The consumer body has been advocating that e-cigarettes are less harmful than conventional cigarettes, referring to a large body of scientific research conducted by we</w:t>
      </w:r>
      <w:r>
        <w:rPr>
          <w:rFonts w:ascii="Calibri" w:eastAsia="Calibri" w:hAnsi="Calibri" w:cs="Calibri"/>
          <w:sz w:val="24"/>
          <w:szCs w:val="24"/>
        </w:rPr>
        <w:t>ll-regarded public health institutions and their availability in all advanced nations.</w:t>
      </w:r>
    </w:p>
    <w:p w14:paraId="5F07232F" w14:textId="77777777" w:rsidR="00661A4F" w:rsidRDefault="00F858CA">
      <w:pPr>
        <w:spacing w:after="200"/>
        <w:jc w:val="both"/>
        <w:rPr>
          <w:rFonts w:ascii="Calibri" w:eastAsia="Calibri" w:hAnsi="Calibri" w:cs="Calibri"/>
          <w:sz w:val="24"/>
          <w:szCs w:val="24"/>
        </w:rPr>
      </w:pPr>
      <w:r>
        <w:rPr>
          <w:rFonts w:ascii="Calibri" w:eastAsia="Calibri" w:hAnsi="Calibri" w:cs="Calibri"/>
          <w:sz w:val="24"/>
          <w:szCs w:val="24"/>
        </w:rPr>
        <w:t>The association said the government decision to ban e-cigarettes and even research on them is anti-people, anti-science and violates citizens’ fundamental rights to heal</w:t>
      </w:r>
      <w:r>
        <w:rPr>
          <w:rFonts w:ascii="Calibri" w:eastAsia="Calibri" w:hAnsi="Calibri" w:cs="Calibri"/>
          <w:sz w:val="24"/>
          <w:szCs w:val="24"/>
        </w:rPr>
        <w:t>th and choice.</w:t>
      </w:r>
    </w:p>
    <w:p w14:paraId="2FDDA2BC" w14:textId="77777777" w:rsidR="00661A4F" w:rsidRDefault="00F858CA">
      <w:pPr>
        <w:spacing w:after="200"/>
        <w:jc w:val="both"/>
        <w:rPr>
          <w:rFonts w:ascii="Calibri" w:eastAsia="Calibri" w:hAnsi="Calibri" w:cs="Calibri"/>
          <w:sz w:val="24"/>
          <w:szCs w:val="24"/>
        </w:rPr>
      </w:pPr>
      <w:r>
        <w:rPr>
          <w:rFonts w:ascii="Calibri" w:eastAsia="Calibri" w:hAnsi="Calibri" w:cs="Calibri"/>
          <w:b/>
          <w:sz w:val="24"/>
          <w:szCs w:val="24"/>
        </w:rPr>
        <w:t>Samrat Chowdhery, AVI director and harm reduction advocate</w:t>
      </w:r>
      <w:r>
        <w:rPr>
          <w:rFonts w:ascii="Calibri" w:eastAsia="Calibri" w:hAnsi="Calibri" w:cs="Calibri"/>
          <w:sz w:val="24"/>
          <w:szCs w:val="24"/>
        </w:rPr>
        <w:t xml:space="preserve">, said, “We strongly condemn the ordinance passed by the government of India to ban e-cigarettes. We stand by more than 11 crore smokers of the country who have been denied access to </w:t>
      </w:r>
      <w:r>
        <w:rPr>
          <w:rFonts w:ascii="Calibri" w:eastAsia="Calibri" w:hAnsi="Calibri" w:cs="Calibri"/>
          <w:sz w:val="24"/>
          <w:szCs w:val="24"/>
        </w:rPr>
        <w:t>harm reduction alternatives. There is a lot of resentment among people over this blunt decision, and to express their dissent vapers across the country have decided to protest against the ban on September 28th.” </w:t>
      </w:r>
    </w:p>
    <w:p w14:paraId="64B8C5E9" w14:textId="77777777" w:rsidR="00661A4F" w:rsidRDefault="00F858CA">
      <w:pPr>
        <w:spacing w:after="200"/>
        <w:jc w:val="both"/>
        <w:rPr>
          <w:rFonts w:ascii="Calibri" w:eastAsia="Calibri" w:hAnsi="Calibri" w:cs="Calibri"/>
          <w:sz w:val="24"/>
          <w:szCs w:val="24"/>
        </w:rPr>
      </w:pPr>
      <w:r>
        <w:rPr>
          <w:rFonts w:ascii="Calibri" w:eastAsia="Calibri" w:hAnsi="Calibri" w:cs="Calibri"/>
          <w:b/>
          <w:sz w:val="24"/>
          <w:szCs w:val="24"/>
        </w:rPr>
        <w:t>National coordinator of the protests Jagann</w:t>
      </w:r>
      <w:r>
        <w:rPr>
          <w:rFonts w:ascii="Calibri" w:eastAsia="Calibri" w:hAnsi="Calibri" w:cs="Calibri"/>
          <w:b/>
          <w:sz w:val="24"/>
          <w:szCs w:val="24"/>
        </w:rPr>
        <w:t>ath Sarangapani</w:t>
      </w:r>
      <w:r>
        <w:rPr>
          <w:rFonts w:ascii="Calibri" w:eastAsia="Calibri" w:hAnsi="Calibri" w:cs="Calibri"/>
          <w:sz w:val="24"/>
          <w:szCs w:val="24"/>
        </w:rPr>
        <w:t xml:space="preserve"> said, "Our demand from the government is to withdraw the ordinance and open the gates for independent and fair research. We support balanced regulation that prevents teen use while allowing adult smokers to reduce harm. We will welcome an e</w:t>
      </w:r>
      <w:r>
        <w:rPr>
          <w:rFonts w:ascii="Calibri" w:eastAsia="Calibri" w:hAnsi="Calibri" w:cs="Calibri"/>
          <w:sz w:val="24"/>
          <w:szCs w:val="24"/>
        </w:rPr>
        <w:t>vidence-led policy than the current one which is based on biased research to favor the tobacco lobby whose stocks have jumped since the news of the ban.”</w:t>
      </w:r>
    </w:p>
    <w:p w14:paraId="1F8D5DA7" w14:textId="77777777" w:rsidR="00661A4F" w:rsidRDefault="00F858CA">
      <w:pPr>
        <w:spacing w:after="200"/>
        <w:jc w:val="both"/>
        <w:rPr>
          <w:rFonts w:ascii="Calibri" w:eastAsia="Calibri" w:hAnsi="Calibri" w:cs="Calibri"/>
          <w:sz w:val="24"/>
          <w:szCs w:val="24"/>
        </w:rPr>
      </w:pPr>
      <w:r>
        <w:rPr>
          <w:rFonts w:ascii="Calibri" w:eastAsia="Calibri" w:hAnsi="Calibri" w:cs="Calibri"/>
          <w:sz w:val="24"/>
          <w:szCs w:val="24"/>
        </w:rPr>
        <w:t>The consumer body also plans to submit testimonials from hundreds of e-cigarette users who have quit s</w:t>
      </w:r>
      <w:r>
        <w:rPr>
          <w:rFonts w:ascii="Calibri" w:eastAsia="Calibri" w:hAnsi="Calibri" w:cs="Calibri"/>
          <w:sz w:val="24"/>
          <w:szCs w:val="24"/>
        </w:rPr>
        <w:t>moking with the help of vaping and whose health has since shown significant improvement.</w:t>
      </w:r>
    </w:p>
    <w:p w14:paraId="0D4E99A0" w14:textId="77777777" w:rsidR="00661A4F" w:rsidRPr="004E701B" w:rsidRDefault="00F858CA">
      <w:pPr>
        <w:spacing w:after="200"/>
        <w:jc w:val="both"/>
        <w:rPr>
          <w:rFonts w:ascii="Calibri" w:eastAsia="Calibri" w:hAnsi="Calibri" w:cs="Calibri"/>
          <w:b/>
          <w:bCs/>
          <w:sz w:val="24"/>
          <w:szCs w:val="24"/>
        </w:rPr>
      </w:pPr>
      <w:r w:rsidRPr="004E701B">
        <w:rPr>
          <w:rFonts w:ascii="Calibri" w:eastAsia="Calibri" w:hAnsi="Calibri" w:cs="Calibri"/>
          <w:b/>
          <w:bCs/>
          <w:sz w:val="24"/>
          <w:szCs w:val="24"/>
        </w:rPr>
        <w:t>Further information, please contact</w:t>
      </w:r>
    </w:p>
    <w:p w14:paraId="1B684D51" w14:textId="77777777" w:rsidR="00661A4F" w:rsidRDefault="00F858CA">
      <w:pPr>
        <w:spacing w:after="200"/>
        <w:jc w:val="both"/>
        <w:rPr>
          <w:rFonts w:ascii="Calibri" w:eastAsia="Calibri" w:hAnsi="Calibri" w:cs="Calibri"/>
          <w:sz w:val="24"/>
          <w:szCs w:val="24"/>
        </w:rPr>
      </w:pPr>
      <w:r>
        <w:rPr>
          <w:rFonts w:ascii="Calibri" w:eastAsia="Calibri" w:hAnsi="Calibri" w:cs="Calibri"/>
          <w:sz w:val="24"/>
          <w:szCs w:val="24"/>
        </w:rPr>
        <w:t>Brands2Life, Abhishek Katiyar - 9810358804</w:t>
      </w:r>
    </w:p>
    <w:p w14:paraId="0B6AED21" w14:textId="49DD1B65" w:rsidR="00661A4F" w:rsidRDefault="004E701B" w:rsidP="004E701B">
      <w:pPr>
        <w:tabs>
          <w:tab w:val="left" w:pos="8040"/>
        </w:tabs>
        <w:spacing w:after="200"/>
        <w:jc w:val="both"/>
        <w:rPr>
          <w:rFonts w:ascii="Calibri" w:eastAsia="Calibri" w:hAnsi="Calibri" w:cs="Calibri"/>
        </w:rPr>
      </w:pPr>
      <w:bookmarkStart w:id="1" w:name="_gjdgxs" w:colFirst="0" w:colLast="0"/>
      <w:bookmarkEnd w:id="1"/>
      <w:r>
        <w:rPr>
          <w:rFonts w:ascii="Calibri" w:eastAsia="Calibri" w:hAnsi="Calibri" w:cs="Calibri"/>
        </w:rPr>
        <w:tab/>
      </w:r>
    </w:p>
    <w:sectPr w:rsidR="00661A4F">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43060B" w14:textId="77777777" w:rsidR="00F858CA" w:rsidRDefault="00F858CA">
      <w:pPr>
        <w:spacing w:line="240" w:lineRule="auto"/>
      </w:pPr>
      <w:r>
        <w:separator/>
      </w:r>
    </w:p>
  </w:endnote>
  <w:endnote w:type="continuationSeparator" w:id="0">
    <w:p w14:paraId="5C5C1ED0" w14:textId="77777777" w:rsidR="00F858CA" w:rsidRDefault="00F858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6876E7" w14:textId="77777777" w:rsidR="00F858CA" w:rsidRDefault="00F858CA">
      <w:pPr>
        <w:spacing w:line="240" w:lineRule="auto"/>
      </w:pPr>
      <w:r>
        <w:separator/>
      </w:r>
    </w:p>
  </w:footnote>
  <w:footnote w:type="continuationSeparator" w:id="0">
    <w:p w14:paraId="64BB0598" w14:textId="77777777" w:rsidR="00F858CA" w:rsidRDefault="00F858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BD81E2" w14:textId="77777777" w:rsidR="00661A4F" w:rsidRDefault="00F858CA">
    <w:pPr>
      <w:ind w:left="3600"/>
      <w:jc w:val="right"/>
    </w:pPr>
    <w:r>
      <w:rPr>
        <w:rFonts w:ascii="Calibri" w:eastAsia="Calibri" w:hAnsi="Calibri" w:cs="Calibri"/>
        <w:noProof/>
        <w:sz w:val="18"/>
        <w:szCs w:val="18"/>
      </w:rPr>
      <w:drawing>
        <wp:inline distT="0" distB="0" distL="0" distR="0" wp14:anchorId="799353F3" wp14:editId="240882F2">
          <wp:extent cx="4246421" cy="870325"/>
          <wp:effectExtent l="0" t="0" r="0" b="0"/>
          <wp:docPr id="1" name="image1.jpg" descr="C:\Users\abhishek\Desktop\LETTER-TO-HOME-MINISTER1 copy.jpg"/>
          <wp:cNvGraphicFramePr/>
          <a:graphic xmlns:a="http://schemas.openxmlformats.org/drawingml/2006/main">
            <a:graphicData uri="http://schemas.openxmlformats.org/drawingml/2006/picture">
              <pic:pic xmlns:pic="http://schemas.openxmlformats.org/drawingml/2006/picture">
                <pic:nvPicPr>
                  <pic:cNvPr id="0" name="image1.jpg" descr="C:\Users\abhishek\Desktop\LETTER-TO-HOME-MINISTER1 copy.jpg"/>
                  <pic:cNvPicPr preferRelativeResize="0"/>
                </pic:nvPicPr>
                <pic:blipFill>
                  <a:blip r:embed="rId1"/>
                  <a:srcRect l="6910" r="7845"/>
                  <a:stretch>
                    <a:fillRect/>
                  </a:stretch>
                </pic:blipFill>
                <pic:spPr>
                  <a:xfrm>
                    <a:off x="0" y="0"/>
                    <a:ext cx="4246421" cy="87032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A4F"/>
    <w:rsid w:val="0008041E"/>
    <w:rsid w:val="001D1B1D"/>
    <w:rsid w:val="004E701B"/>
    <w:rsid w:val="00655A4A"/>
    <w:rsid w:val="00661A4F"/>
    <w:rsid w:val="008267F3"/>
    <w:rsid w:val="00883529"/>
    <w:rsid w:val="00AC4EFE"/>
    <w:rsid w:val="00C0596E"/>
    <w:rsid w:val="00D2321F"/>
    <w:rsid w:val="00F858C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23687"/>
  <w15:docId w15:val="{37F41AFD-E78E-49A9-94F0-21D8AA325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Yash Verma</dc:creator>
  <cp:lastModifiedBy>Yash Verma</cp:lastModifiedBy>
  <cp:revision>43</cp:revision>
  <dcterms:created xsi:type="dcterms:W3CDTF">2019-09-26T06:02:00Z</dcterms:created>
  <dcterms:modified xsi:type="dcterms:W3CDTF">2019-09-26T06:04:00Z</dcterms:modified>
</cp:coreProperties>
</file>