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4745A" w14:textId="5DE0E9E4" w:rsidR="00032C55" w:rsidRPr="00C128DE" w:rsidRDefault="00032C55">
      <w:pPr>
        <w:ind w:left="0" w:hanging="2"/>
        <w:jc w:val="center"/>
        <w:rPr>
          <w:bCs/>
          <w:sz w:val="24"/>
          <w:szCs w:val="24"/>
        </w:rPr>
      </w:pPr>
      <w:r w:rsidRPr="00C128DE">
        <w:rPr>
          <w:bCs/>
          <w:sz w:val="24"/>
          <w:szCs w:val="24"/>
        </w:rPr>
        <w:t>(Press Release)</w:t>
      </w:r>
    </w:p>
    <w:p w14:paraId="11491D39" w14:textId="77777777" w:rsidR="00E45CAA" w:rsidRPr="00E45CAA" w:rsidRDefault="00E45CAA" w:rsidP="00E45CAA">
      <w:pPr>
        <w:pStyle w:val="NormalWeb"/>
        <w:shd w:val="clear" w:color="auto" w:fill="FFFFFF"/>
        <w:spacing w:before="0" w:beforeAutospacing="0" w:after="200" w:afterAutospacing="0"/>
        <w:ind w:left="5" w:hanging="7"/>
        <w:jc w:val="center"/>
        <w:rPr>
          <w:rFonts w:ascii="Arial" w:hAnsi="Arial" w:cs="Arial"/>
          <w:color w:val="222222"/>
          <w:sz w:val="28"/>
          <w:szCs w:val="28"/>
        </w:rPr>
      </w:pPr>
      <w:bookmarkStart w:id="0" w:name="_GoBack"/>
      <w:r w:rsidRPr="00E45CAA">
        <w:rPr>
          <w:rFonts w:ascii="Verdana" w:hAnsi="Verdana" w:cs="Arial"/>
          <w:color w:val="B00000"/>
          <w:sz w:val="28"/>
          <w:szCs w:val="28"/>
        </w:rPr>
        <w:t>HC asks govt to hear e-cigarette traders</w:t>
      </w:r>
    </w:p>
    <w:bookmarkEnd w:id="0"/>
    <w:p w14:paraId="3CF2D951" w14:textId="12F1EC0F" w:rsidR="00E45CAA" w:rsidRDefault="00E45CAA" w:rsidP="00E45CAA">
      <w:pPr>
        <w:pStyle w:val="NormalWeb"/>
        <w:shd w:val="clear" w:color="auto" w:fill="FFFFFF"/>
        <w:spacing w:before="0" w:beforeAutospacing="0" w:after="0" w:afterAutospacing="0"/>
        <w:ind w:left="5" w:hanging="7"/>
        <w:rPr>
          <w:rFonts w:ascii="Verdana" w:hAnsi="Verdana" w:cs="Arial"/>
          <w:color w:val="000000"/>
          <w:lang w:val="en-US"/>
        </w:rPr>
      </w:pPr>
      <w:r>
        <w:rPr>
          <w:rFonts w:ascii="Verdana" w:hAnsi="Verdana" w:cs="Arial"/>
          <w:color w:val="000000"/>
          <w:lang w:val="en-US"/>
        </w:rPr>
        <w:t>New Delhi, 21st August 2018: </w:t>
      </w:r>
    </w:p>
    <w:p w14:paraId="65F9C9AC" w14:textId="77777777" w:rsidR="00E45CAA" w:rsidRDefault="00E45CAA" w:rsidP="00E45CAA">
      <w:pPr>
        <w:pStyle w:val="NormalWeb"/>
        <w:shd w:val="clear" w:color="auto" w:fill="FFFFFF"/>
        <w:spacing w:before="0" w:beforeAutospacing="0" w:after="0" w:afterAutospacing="0"/>
        <w:ind w:left="5" w:hanging="7"/>
        <w:rPr>
          <w:rFonts w:ascii="Arial" w:hAnsi="Arial" w:cs="Arial"/>
          <w:color w:val="222222"/>
        </w:rPr>
      </w:pPr>
    </w:p>
    <w:p w14:paraId="4B87C873" w14:textId="3ABABD9A" w:rsidR="00E45CAA" w:rsidRDefault="00E45CAA" w:rsidP="00E45CAA">
      <w:pPr>
        <w:pStyle w:val="NormalWeb"/>
        <w:shd w:val="clear" w:color="auto" w:fill="FFFFFF"/>
        <w:spacing w:before="0" w:beforeAutospacing="0" w:after="0" w:afterAutospacing="0"/>
        <w:ind w:left="5" w:hanging="7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  <w:lang w:val="en-US"/>
        </w:rPr>
        <w:t>The Delhi high court on Tuesday ordered the central government to hear e-cigarette traders before taking a final view on how to regulate the industry. </w:t>
      </w:r>
      <w:r>
        <w:rPr>
          <w:rFonts w:ascii="Verdana" w:hAnsi="Verdana" w:cs="Arial"/>
          <w:color w:val="000000"/>
        </w:rPr>
        <w:t>This came after e-cigarette traders’ lawyer submitted before the court that the industry is regulating itself and e-cigarettes are not being sold to minors as alleged by some activists.</w:t>
      </w:r>
    </w:p>
    <w:p w14:paraId="290888ED" w14:textId="77777777" w:rsidR="00E45CAA" w:rsidRDefault="00E45CAA" w:rsidP="00E45CAA">
      <w:pPr>
        <w:pStyle w:val="NormalWeb"/>
        <w:shd w:val="clear" w:color="auto" w:fill="FFFFFF"/>
        <w:spacing w:before="0" w:beforeAutospacing="0" w:after="0" w:afterAutospacing="0"/>
        <w:ind w:left="5" w:hanging="7"/>
        <w:rPr>
          <w:rFonts w:ascii="Arial" w:hAnsi="Arial" w:cs="Arial"/>
          <w:color w:val="222222"/>
        </w:rPr>
      </w:pPr>
    </w:p>
    <w:p w14:paraId="3321BD51" w14:textId="4779A69E" w:rsidR="00E45CAA" w:rsidRDefault="00E45CAA" w:rsidP="00E45CAA">
      <w:pPr>
        <w:pStyle w:val="NormalWeb"/>
        <w:shd w:val="clear" w:color="auto" w:fill="FFFFFF"/>
        <w:spacing w:before="0" w:beforeAutospacing="0" w:after="0" w:afterAutospacing="0"/>
        <w:ind w:left="5" w:hanging="7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  <w:lang w:val="en-US"/>
        </w:rPr>
        <w:t>The court was conducting hearing on the public interest litigation (PIL) filed by Seema Sehgal, a homemaker, seeking a ban on e-cigarettes. </w:t>
      </w:r>
      <w:r>
        <w:rPr>
          <w:rFonts w:ascii="Verdana" w:hAnsi="Verdana" w:cs="Arial"/>
          <w:color w:val="000000"/>
        </w:rPr>
        <w:t>The Union Ministry of Health and Family Welfare has also been asked to submit its plan to regulate e-cigarettes before the court in a week’s time.</w:t>
      </w:r>
    </w:p>
    <w:p w14:paraId="20F9CFEB" w14:textId="77777777" w:rsidR="00E45CAA" w:rsidRDefault="00E45CAA" w:rsidP="00E45CAA">
      <w:pPr>
        <w:pStyle w:val="NormalWeb"/>
        <w:shd w:val="clear" w:color="auto" w:fill="FFFFFF"/>
        <w:spacing w:before="0" w:beforeAutospacing="0" w:after="0" w:afterAutospacing="0"/>
        <w:ind w:left="5" w:hanging="7"/>
        <w:rPr>
          <w:rFonts w:ascii="Arial" w:hAnsi="Arial" w:cs="Arial"/>
          <w:color w:val="222222"/>
        </w:rPr>
      </w:pPr>
    </w:p>
    <w:p w14:paraId="3068A897" w14:textId="2AAA4004" w:rsidR="00E45CAA" w:rsidRDefault="00E45CAA" w:rsidP="00E45CAA">
      <w:pPr>
        <w:pStyle w:val="NormalWeb"/>
        <w:shd w:val="clear" w:color="auto" w:fill="FFFFFF"/>
        <w:spacing w:before="0" w:beforeAutospacing="0" w:after="0" w:afterAutospacing="0"/>
        <w:ind w:left="5" w:hanging="7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  <w:lang w:val="en-US"/>
        </w:rPr>
        <w:t>The court also acknowledged that there is no law in place that can be invoked to regulate e-cigarettes. </w:t>
      </w:r>
      <w:r>
        <w:rPr>
          <w:rFonts w:ascii="Verdana" w:hAnsi="Verdana" w:cs="Arial"/>
          <w:color w:val="000000"/>
        </w:rPr>
        <w:t>The HC has basically thrown the ball into the Union health ministry’s court without entering into the realm of correctness or content of e-cigarettes. All interested parties including importers, wholesalers and retailers of e-cigarettes will be entitled to present their views on e-cigarettes before the Union government, the court said.</w:t>
      </w:r>
    </w:p>
    <w:p w14:paraId="6066A488" w14:textId="77777777" w:rsidR="00E45CAA" w:rsidRDefault="00E45CAA" w:rsidP="00E45CAA">
      <w:pPr>
        <w:pStyle w:val="NormalWeb"/>
        <w:shd w:val="clear" w:color="auto" w:fill="FFFFFF"/>
        <w:spacing w:before="0" w:beforeAutospacing="0" w:after="0" w:afterAutospacing="0"/>
        <w:ind w:left="5" w:hanging="7"/>
        <w:rPr>
          <w:rFonts w:ascii="Arial" w:hAnsi="Arial" w:cs="Arial"/>
          <w:color w:val="222222"/>
        </w:rPr>
      </w:pPr>
    </w:p>
    <w:p w14:paraId="3A186C5E" w14:textId="77777777" w:rsidR="00E45CAA" w:rsidRDefault="00E45CAA" w:rsidP="00E45CAA">
      <w:pPr>
        <w:pStyle w:val="NormalWeb"/>
        <w:shd w:val="clear" w:color="auto" w:fill="FFFFFF"/>
        <w:spacing w:before="0" w:beforeAutospacing="0" w:after="0" w:afterAutospacing="0"/>
        <w:ind w:left="5" w:hanging="7"/>
        <w:rPr>
          <w:rFonts w:ascii="Arial" w:hAnsi="Arial" w:cs="Arial"/>
          <w:color w:val="222222"/>
        </w:rPr>
      </w:pPr>
      <w:r>
        <w:rPr>
          <w:rFonts w:ascii="Verdana" w:hAnsi="Verdana" w:cs="Arial"/>
          <w:color w:val="000000"/>
        </w:rPr>
        <w:t>Association of Vapers India (</w:t>
      </w:r>
      <w:r>
        <w:rPr>
          <w:rStyle w:val="il"/>
          <w:rFonts w:ascii="Verdana" w:hAnsi="Verdana" w:cs="Arial"/>
          <w:color w:val="000000"/>
        </w:rPr>
        <w:t>AVI</w:t>
      </w:r>
      <w:r>
        <w:rPr>
          <w:rFonts w:ascii="Verdana" w:hAnsi="Verdana" w:cs="Arial"/>
          <w:color w:val="000000"/>
        </w:rPr>
        <w:t>), an organisation that represents e-cigarette users across the country, has welcomed the development. </w:t>
      </w:r>
      <w:r>
        <w:rPr>
          <w:rStyle w:val="il"/>
          <w:rFonts w:ascii="Verdana" w:hAnsi="Verdana" w:cs="Arial"/>
          <w:color w:val="000000"/>
        </w:rPr>
        <w:t>AVI</w:t>
      </w:r>
      <w:r>
        <w:rPr>
          <w:rFonts w:ascii="Verdana" w:hAnsi="Verdana" w:cs="Arial"/>
          <w:color w:val="000000"/>
        </w:rPr>
        <w:t xml:space="preserve"> director Samrat </w:t>
      </w:r>
      <w:proofErr w:type="spellStart"/>
      <w:r>
        <w:rPr>
          <w:rFonts w:ascii="Verdana" w:hAnsi="Verdana" w:cs="Arial"/>
          <w:color w:val="000000"/>
        </w:rPr>
        <w:t>Chowdhery</w:t>
      </w:r>
      <w:proofErr w:type="spellEnd"/>
      <w:r>
        <w:rPr>
          <w:rFonts w:ascii="Verdana" w:hAnsi="Verdana" w:cs="Arial"/>
          <w:color w:val="000000"/>
        </w:rPr>
        <w:t xml:space="preserve"> said,” We welcome the court’s decision. Now the government should go for risk-proportionate, differential tax rates. Since </w:t>
      </w:r>
      <w:r>
        <w:rPr>
          <w:rFonts w:ascii="Verdana" w:hAnsi="Verdana" w:cs="Arial"/>
          <w:color w:val="000000"/>
          <w:lang w:val="en-US"/>
        </w:rPr>
        <w:t>e-cigarettes are considered to be 95% less harmful compared to tobacco cigarettes, they should attract lower tax rates.”</w:t>
      </w:r>
    </w:p>
    <w:p w14:paraId="56021EE0" w14:textId="77777777" w:rsidR="00E45CAA" w:rsidRDefault="00E45CAA" w:rsidP="00E45CAA">
      <w:pPr>
        <w:pStyle w:val="NormalWeb"/>
        <w:shd w:val="clear" w:color="auto" w:fill="FFFFFF"/>
        <w:spacing w:before="0" w:beforeAutospacing="0" w:after="0" w:afterAutospacing="0"/>
        <w:ind w:left="5" w:hanging="7"/>
        <w:rPr>
          <w:rFonts w:ascii="Arial" w:hAnsi="Arial" w:cs="Arial"/>
          <w:color w:val="222222"/>
        </w:rPr>
      </w:pPr>
      <w:r>
        <w:rPr>
          <w:rFonts w:ascii="Verdana" w:hAnsi="Verdana" w:cs="Arial"/>
          <w:color w:val="000000"/>
          <w:lang w:val="en-US"/>
        </w:rPr>
        <w:t>The Union health ministry has proposed to ban e-cigarettes. But t</w:t>
      </w:r>
      <w:r>
        <w:rPr>
          <w:rFonts w:ascii="Verdana" w:hAnsi="Verdana" w:cs="Arial"/>
          <w:color w:val="000000"/>
        </w:rPr>
        <w:t>he </w:t>
      </w:r>
      <w:r>
        <w:rPr>
          <w:rStyle w:val="il"/>
          <w:rFonts w:ascii="Verdana" w:hAnsi="Verdana" w:cs="Arial"/>
          <w:color w:val="000000"/>
        </w:rPr>
        <w:t>AVI</w:t>
      </w:r>
      <w:r>
        <w:rPr>
          <w:rFonts w:ascii="Verdana" w:hAnsi="Verdana" w:cs="Arial"/>
          <w:color w:val="000000"/>
        </w:rPr>
        <w:t> has suggested that the government should regulate e-cigarettes rather than go for an outright ban.</w:t>
      </w:r>
    </w:p>
    <w:p w14:paraId="0000000E" w14:textId="77777777" w:rsidR="00B92519" w:rsidRPr="00032C55" w:rsidRDefault="00B92519">
      <w:pPr>
        <w:ind w:left="0" w:hanging="2"/>
        <w:rPr>
          <w:sz w:val="24"/>
          <w:szCs w:val="24"/>
        </w:rPr>
      </w:pPr>
    </w:p>
    <w:sectPr w:rsidR="00B92519" w:rsidRPr="00032C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6D3B5B" w14:textId="77777777" w:rsidR="000D49F6" w:rsidRDefault="000D49F6" w:rsidP="00032C5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22D0364" w14:textId="77777777" w:rsidR="000D49F6" w:rsidRDefault="000D49F6" w:rsidP="00032C5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660D6" w14:textId="77777777" w:rsidR="00032C55" w:rsidRDefault="00032C55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A94E9" w14:textId="77777777" w:rsidR="00032C55" w:rsidRDefault="00032C55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FA0D3" w14:textId="77777777" w:rsidR="00032C55" w:rsidRDefault="00032C55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1CAB1" w14:textId="77777777" w:rsidR="000D49F6" w:rsidRDefault="000D49F6" w:rsidP="00032C5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E1E77BC" w14:textId="77777777" w:rsidR="000D49F6" w:rsidRDefault="000D49F6" w:rsidP="00032C55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1585D" w14:textId="77777777" w:rsidR="00032C55" w:rsidRDefault="00032C55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A6943" w14:textId="46C01A19" w:rsidR="00032C55" w:rsidRDefault="00032C55">
    <w:pPr>
      <w:pStyle w:val="Header"/>
      <w:ind w:left="0" w:hanging="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260169" wp14:editId="3BEB959C">
              <wp:simplePos x="0" y="0"/>
              <wp:positionH relativeFrom="column">
                <wp:posOffset>2291715</wp:posOffset>
              </wp:positionH>
              <wp:positionV relativeFrom="paragraph">
                <wp:posOffset>-339090</wp:posOffset>
              </wp:positionV>
              <wp:extent cx="4143375" cy="883920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3375" cy="883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910FB8" w14:textId="77777777" w:rsidR="00032C55" w:rsidRPr="008E693A" w:rsidRDefault="00032C55" w:rsidP="00032C55">
                          <w:pPr>
                            <w:ind w:left="2" w:hanging="4"/>
                            <w:rPr>
                              <w:rFonts w:ascii="Trebuchet MS" w:hAnsi="Trebuchet MS"/>
                              <w:color w:val="C0C0C0"/>
                              <w:sz w:val="20"/>
                              <w:szCs w:val="16"/>
                            </w:rPr>
                          </w:pPr>
                          <w:r w:rsidRPr="008E693A">
                            <w:rPr>
                              <w:rFonts w:ascii="Trebuchet MS" w:hAnsi="Trebuchet MS" w:cs="Arial"/>
                              <w:b/>
                              <w:noProof/>
                              <w:color w:val="31849B"/>
                              <w:sz w:val="40"/>
                              <w:szCs w:val="16"/>
                            </w:rPr>
                            <w:t>ASSOCIATION OF VAPERS INDIA</w:t>
                          </w:r>
                          <w:r>
                            <w:rPr>
                              <w:rFonts w:ascii="Trebuchet MS" w:hAnsi="Trebuchet MS" w:cs="Arial"/>
                              <w:noProof/>
                              <w:color w:val="595959"/>
                              <w:sz w:val="18"/>
                              <w:szCs w:val="16"/>
                            </w:rPr>
                            <w:br/>
                          </w:r>
                          <w:r w:rsidRPr="00026079">
                            <w:rPr>
                              <w:rFonts w:ascii="Trebuchet MS" w:hAnsi="Trebuchet MS" w:cs="Arial"/>
                              <w:noProof/>
                              <w:color w:val="595959"/>
                              <w:sz w:val="18"/>
                              <w:szCs w:val="16"/>
                            </w:rPr>
                            <w:t xml:space="preserve"> </w:t>
                          </w:r>
                          <w:r w:rsidRPr="008E693A">
                            <w:rPr>
                              <w:rFonts w:ascii="Trebuchet MS" w:hAnsi="Trebuchet MS" w:cs="Arial"/>
                              <w:noProof/>
                              <w:color w:val="595959"/>
                              <w:szCs w:val="16"/>
                            </w:rPr>
                            <w:t>contact@vapeindia.org |  www.vapeindia.org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2601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80.45pt;margin-top:-26.7pt;width:326.25pt;height:6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" filled="f" stroked="f">
              <v:textbox>
                <w:txbxContent>
                  <w:p w14:paraId="73910FB8" w14:textId="77777777" w:rsidR="00032C55" w:rsidRPr="008E693A" w:rsidRDefault="00032C55" w:rsidP="00032C55">
                    <w:pPr>
                      <w:ind w:left="2" w:hanging="4"/>
                      <w:rPr>
                        <w:rFonts w:ascii="Trebuchet MS" w:hAnsi="Trebuchet MS"/>
                        <w:color w:val="C0C0C0"/>
                        <w:sz w:val="20"/>
                        <w:szCs w:val="16"/>
                      </w:rPr>
                    </w:pPr>
                    <w:r w:rsidRPr="008E693A">
                      <w:rPr>
                        <w:rFonts w:ascii="Trebuchet MS" w:hAnsi="Trebuchet MS" w:cs="Arial"/>
                        <w:b/>
                        <w:noProof/>
                        <w:color w:val="31849B"/>
                        <w:sz w:val="40"/>
                        <w:szCs w:val="16"/>
                      </w:rPr>
                      <w:t>ASSOCIATION OF VAPERS INDIA</w:t>
                    </w:r>
                    <w:r>
                      <w:rPr>
                        <w:rFonts w:ascii="Trebuchet MS" w:hAnsi="Trebuchet MS" w:cs="Arial"/>
                        <w:noProof/>
                        <w:color w:val="595959"/>
                        <w:sz w:val="18"/>
                        <w:szCs w:val="16"/>
                      </w:rPr>
                      <w:br/>
                    </w:r>
                    <w:r w:rsidRPr="00026079">
                      <w:rPr>
                        <w:rFonts w:ascii="Trebuchet MS" w:hAnsi="Trebuchet MS" w:cs="Arial"/>
                        <w:noProof/>
                        <w:color w:val="595959"/>
                        <w:sz w:val="18"/>
                        <w:szCs w:val="16"/>
                      </w:rPr>
                      <w:t xml:space="preserve"> </w:t>
                    </w:r>
                    <w:r w:rsidRPr="008E693A">
                      <w:rPr>
                        <w:rFonts w:ascii="Trebuchet MS" w:hAnsi="Trebuchet MS" w:cs="Arial"/>
                        <w:noProof/>
                        <w:color w:val="595959"/>
                        <w:szCs w:val="16"/>
                      </w:rPr>
                      <w:t>contact@vapeindia.org |  www.vapeindia.org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78F544FE" wp14:editId="0CD87550">
          <wp:simplePos x="0" y="0"/>
          <wp:positionH relativeFrom="column">
            <wp:posOffset>-769620</wp:posOffset>
          </wp:positionH>
          <wp:positionV relativeFrom="paragraph">
            <wp:posOffset>-411480</wp:posOffset>
          </wp:positionV>
          <wp:extent cx="1734820" cy="861060"/>
          <wp:effectExtent l="0" t="0" r="0" b="0"/>
          <wp:wrapTight wrapText="bothSides">
            <wp:wrapPolygon edited="0">
              <wp:start x="0" y="0"/>
              <wp:lineTo x="0" y="21027"/>
              <wp:lineTo x="21347" y="21027"/>
              <wp:lineTo x="21347" y="0"/>
              <wp:lineTo x="0" y="0"/>
            </wp:wrapPolygon>
          </wp:wrapTight>
          <wp:docPr id="2" name="Picture 2" descr="avi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avi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482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91214" w14:textId="77777777" w:rsidR="00032C55" w:rsidRDefault="00032C55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519"/>
    <w:rsid w:val="00032C55"/>
    <w:rsid w:val="000D49F6"/>
    <w:rsid w:val="00B92519"/>
    <w:rsid w:val="00C128DE"/>
    <w:rsid w:val="00DF3E5D"/>
    <w:rsid w:val="00E45CAA"/>
    <w:rsid w:val="00EA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6E5F8B"/>
  <w15:docId w15:val="{F217DDC4-C02D-4C9F-B920-929CE31A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32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C55"/>
    <w:rPr>
      <w:position w:val="-1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32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C55"/>
    <w:rPr>
      <w:position w:val="-1"/>
      <w:lang w:eastAsia="en-US"/>
    </w:rPr>
  </w:style>
  <w:style w:type="character" w:styleId="Hyperlink">
    <w:name w:val="Hyperlink"/>
    <w:basedOn w:val="DefaultParagraphFont"/>
    <w:uiPriority w:val="99"/>
    <w:unhideWhenUsed/>
    <w:rsid w:val="00032C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2C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32C55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E45CA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en-IN" w:eastAsia="en-IN"/>
    </w:rPr>
  </w:style>
  <w:style w:type="character" w:customStyle="1" w:styleId="il">
    <w:name w:val="il"/>
    <w:basedOn w:val="DefaultParagraphFont"/>
    <w:rsid w:val="00E45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8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uRI77VJQr/Zc+SwlKjFiM43rbA==">AMUW2mVI/pLtZTNIYsm9OTbDnmK2cGt09G4DbVrXGOcg1MIvXWJqgSvMP55zVwq+3BsrjNgF/dh9q3w6O8ykGEZ3Yg2RytK8cttH6RjnZhU3soM9QVRg+Aefa+vPYsw0+fug4sOvtzxb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</dc:creator>
  <cp:lastModifiedBy>Yash Verma</cp:lastModifiedBy>
  <cp:revision>3</cp:revision>
  <dcterms:created xsi:type="dcterms:W3CDTF">2019-07-29T09:52:00Z</dcterms:created>
  <dcterms:modified xsi:type="dcterms:W3CDTF">2019-07-29T09:52:00Z</dcterms:modified>
</cp:coreProperties>
</file>